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D04" w:rsidRPr="00640D04" w:rsidRDefault="00640D04" w:rsidP="00640D04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59274C"/>
          <w:sz w:val="20"/>
          <w:szCs w:val="20"/>
        </w:rPr>
      </w:pPr>
      <w:r w:rsidRPr="00640D04">
        <w:rPr>
          <w:rFonts w:ascii="Arial" w:eastAsia="Times New Roman" w:hAnsi="Arial" w:cs="Angsana New" w:hint="cs"/>
          <w:color w:val="6600CC"/>
          <w:sz w:val="52"/>
          <w:szCs w:val="52"/>
          <w:cs/>
        </w:rPr>
        <w:t>ประวัติโรงเรียนบ้านฉลอง</w:t>
      </w:r>
    </w:p>
    <w:p w:rsidR="00640D04" w:rsidRPr="00640D04" w:rsidRDefault="00640D04" w:rsidP="00640D04">
      <w:pPr>
        <w:shd w:val="clear" w:color="auto" w:fill="FFFFFF"/>
        <w:spacing w:after="0" w:line="240" w:lineRule="auto"/>
        <w:ind w:left="-567" w:right="970" w:firstLine="567"/>
        <w:jc w:val="both"/>
        <w:rPr>
          <w:rFonts w:ascii="Arial" w:eastAsia="Times New Roman" w:hAnsi="Arial" w:cs="Arial"/>
          <w:color w:val="59274C"/>
          <w:sz w:val="20"/>
          <w:szCs w:val="20"/>
        </w:rPr>
      </w:pPr>
      <w:r w:rsidRPr="00640D04">
        <w:rPr>
          <w:rFonts w:ascii="TH SarabunIT๙" w:eastAsia="Times New Roman" w:hAnsi="TH SarabunIT๙" w:cs="TH SarabunIT๙"/>
          <w:color w:val="7030A0"/>
          <w:sz w:val="32"/>
          <w:szCs w:val="32"/>
        </w:rPr>
        <w:t>     </w:t>
      </w:r>
    </w:p>
    <w:p w:rsidR="00640D04" w:rsidRPr="00640D04" w:rsidRDefault="00640D04" w:rsidP="00640D04">
      <w:pPr>
        <w:shd w:val="clear" w:color="auto" w:fill="FFFFFF"/>
        <w:spacing w:before="180" w:after="180" w:line="240" w:lineRule="auto"/>
        <w:ind w:firstLine="720"/>
        <w:jc w:val="both"/>
        <w:rPr>
          <w:rFonts w:ascii="Arial" w:eastAsia="Times New Roman" w:hAnsi="Arial" w:cs="Arial"/>
          <w:color w:val="59274C"/>
          <w:sz w:val="20"/>
          <w:szCs w:val="20"/>
        </w:rPr>
      </w:pP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โรงเรียนบ้านฉลอง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 xml:space="preserve">  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เดิมตั้งอยู่ที่วัดไชยธาราราม(วัดฉลอง)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 xml:space="preserve">  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หมู่ที่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 xml:space="preserve">  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๖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 xml:space="preserve">  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ตำบลฉลอง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 xml:space="preserve">  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อำเภอเมือง  จังหวัดภูเก็ต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 xml:space="preserve">  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ก่อตั้งเมื่อวันที่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 xml:space="preserve">  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๑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 xml:space="preserve">  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เมษายน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 xml:space="preserve">  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๒๔๔๙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 xml:space="preserve">  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โดยพระครูครุกิจจานุการ(หลวงพ่อช่วง)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 xml:space="preserve">  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เจ้าอาวาสวัดฉลองโดยใช้ศาลาการเปรียญเป็นสถานที่เรียน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 xml:space="preserve">  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เปิดสอนตั้งแต่ชั้นประถมศึกษาปีที่ ๑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>–</w:t>
      </w:r>
      <w:r w:rsidRPr="00640D04">
        <w:rPr>
          <w:rFonts w:ascii="AngsanaUPC" w:eastAsia="Times New Roman" w:hAnsi="AngsanaUPC" w:cs="AngsanaUPC" w:hint="cs"/>
          <w:color w:val="59274C"/>
          <w:sz w:val="32"/>
          <w:szCs w:val="32"/>
          <w:cs/>
        </w:rPr>
        <w:t>๔</w:t>
      </w:r>
    </w:p>
    <w:p w:rsidR="00640D04" w:rsidRPr="00640D04" w:rsidRDefault="00640D04" w:rsidP="00640D04">
      <w:pPr>
        <w:shd w:val="clear" w:color="auto" w:fill="FFFFFF"/>
        <w:spacing w:before="180" w:after="180" w:line="240" w:lineRule="auto"/>
        <w:ind w:firstLine="720"/>
        <w:jc w:val="both"/>
        <w:rPr>
          <w:rFonts w:ascii="Arial" w:eastAsia="Times New Roman" w:hAnsi="Arial" w:cs="Arial"/>
          <w:color w:val="59274C"/>
          <w:sz w:val="20"/>
          <w:szCs w:val="20"/>
        </w:rPr>
      </w:pP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พ.ศ. ๒๔๙๗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 xml:space="preserve">  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นายกล้ำ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 xml:space="preserve">   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เผือกเพชร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 xml:space="preserve">  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ได้บริจาคที่ดิน (ซึ่งเป็นบริเวณโรงเรียนในปัจจุบัน)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 xml:space="preserve">  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จำนวน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 xml:space="preserve">  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๙ ไร่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 xml:space="preserve">  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๓ งาน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 xml:space="preserve">  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เพื่อสร้างโรงเรียนแห่งใหม่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>  (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ในพื้นที่ปัจจุบัน)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 xml:space="preserve">   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โดยสร้างอาคารหลังแรก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 xml:space="preserve">  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แบบ ป.๑ ซ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 xml:space="preserve">  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ขนาด ๔ ห้องเรียน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 xml:space="preserve">  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ให้ชื่อว่าโรงเรียนบ้านฉลอง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 xml:space="preserve">  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อักษรย่อ ป.ภก.๒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 xml:space="preserve">  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เปิดเรียนเมื่อวันที่ ๖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 xml:space="preserve">  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พฤษภาคม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 xml:space="preserve">  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๒๔๙๘</w:t>
      </w:r>
    </w:p>
    <w:p w:rsidR="00640D04" w:rsidRPr="00640D04" w:rsidRDefault="00640D04" w:rsidP="00640D04">
      <w:pPr>
        <w:shd w:val="clear" w:color="auto" w:fill="FFFFFF"/>
        <w:spacing w:before="180" w:after="180" w:line="240" w:lineRule="auto"/>
        <w:ind w:firstLine="720"/>
        <w:jc w:val="both"/>
        <w:rPr>
          <w:rFonts w:ascii="Arial" w:eastAsia="Times New Roman" w:hAnsi="Arial" w:cs="Arial"/>
          <w:color w:val="59274C"/>
          <w:sz w:val="20"/>
          <w:szCs w:val="20"/>
        </w:rPr>
      </w:pP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พ.ศ. ๒๕๐๓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 xml:space="preserve">  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นายโอภาศ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 xml:space="preserve">  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อารามรักษ์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 xml:space="preserve">  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บริจาคที่ดินเพิ่มเติม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 xml:space="preserve">  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จำนวน ๓ งาน</w:t>
      </w:r>
    </w:p>
    <w:p w:rsidR="00640D04" w:rsidRPr="00640D04" w:rsidRDefault="00640D04" w:rsidP="00640D04">
      <w:pPr>
        <w:shd w:val="clear" w:color="auto" w:fill="FFFFFF"/>
        <w:spacing w:before="180" w:after="180" w:line="240" w:lineRule="auto"/>
        <w:ind w:firstLine="720"/>
        <w:jc w:val="both"/>
        <w:rPr>
          <w:rFonts w:ascii="Arial" w:eastAsia="Times New Roman" w:hAnsi="Arial" w:cs="Arial"/>
          <w:color w:val="59274C"/>
          <w:sz w:val="20"/>
          <w:szCs w:val="20"/>
        </w:rPr>
      </w:pP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พ.ศ. ๒๕๐๖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 xml:space="preserve">  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ขยายการศึกษาภาคบังคับถึงชั้นประถมศึกษาปีที่ ๗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 xml:space="preserve">  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ตามพระราบัญญัติประถมศึกษา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 xml:space="preserve">  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พ.ศ. ๒๕๐๓</w:t>
      </w:r>
    </w:p>
    <w:p w:rsidR="00640D04" w:rsidRPr="00640D04" w:rsidRDefault="00640D04" w:rsidP="00640D04">
      <w:pPr>
        <w:shd w:val="clear" w:color="auto" w:fill="FFFFFF"/>
        <w:spacing w:before="180" w:after="180" w:line="240" w:lineRule="auto"/>
        <w:ind w:firstLine="720"/>
        <w:jc w:val="both"/>
        <w:rPr>
          <w:rFonts w:ascii="Arial" w:eastAsia="Times New Roman" w:hAnsi="Arial" w:cs="Arial"/>
          <w:color w:val="59274C"/>
          <w:sz w:val="20"/>
          <w:szCs w:val="20"/>
        </w:rPr>
      </w:pP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พ.ศ. ๒๕๑๑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 xml:space="preserve">  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นายเกลื้อม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 xml:space="preserve">   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อาวุธ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 xml:space="preserve">  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บริจาคที่ดิน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 xml:space="preserve">  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จำนวน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 xml:space="preserve">  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๕๐ ตารางวา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 xml:space="preserve">  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และโรงเรียนร่วมกับชาวบ้านจัดหาเงินซื้อที่ดินเพิ่มเติมอีก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 xml:space="preserve">  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จำนวน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 xml:space="preserve">  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๒ ไร่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 xml:space="preserve">  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รวมที่ดินทั้งหมด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 xml:space="preserve">    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๑๔ ไร่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 xml:space="preserve">  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๒ งาน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 xml:space="preserve">  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๔๗ ตารางวา</w:t>
      </w:r>
    </w:p>
    <w:p w:rsidR="00640D04" w:rsidRPr="00640D04" w:rsidRDefault="00640D04" w:rsidP="00640D04">
      <w:pPr>
        <w:shd w:val="clear" w:color="auto" w:fill="FFFFFF"/>
        <w:spacing w:before="180" w:after="180" w:line="240" w:lineRule="auto"/>
        <w:ind w:firstLine="720"/>
        <w:jc w:val="both"/>
        <w:rPr>
          <w:rFonts w:ascii="Arial" w:eastAsia="Times New Roman" w:hAnsi="Arial" w:cs="Arial"/>
          <w:color w:val="59274C"/>
          <w:sz w:val="20"/>
          <w:szCs w:val="20"/>
        </w:rPr>
      </w:pP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จนถึงปี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 xml:space="preserve">  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พ.ศ. ๒๕๔๕ สร้างอาคาร ๓ ชั้น (อาคารหลวงพ่อวัดฉลอง ๒๕๔๕ ) ๑๒ ห้องเรียนพร้อมครุภัณฑ์ งบประมาณ สนับสนุนจากวัดไชยธาราราม โดยพระครูอุดมเวชกิจ ๑๑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>,</w:t>
      </w:r>
      <w:r w:rsidRPr="00640D04">
        <w:rPr>
          <w:rFonts w:ascii="AngsanaUPC" w:eastAsia="Times New Roman" w:hAnsi="AngsanaUPC" w:cs="AngsanaUPC" w:hint="cs"/>
          <w:color w:val="59274C"/>
          <w:sz w:val="32"/>
          <w:szCs w:val="32"/>
          <w:cs/>
        </w:rPr>
        <w:t>๐๐๐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>,</w:t>
      </w:r>
      <w:r w:rsidRPr="00640D04">
        <w:rPr>
          <w:rFonts w:ascii="AngsanaUPC" w:eastAsia="Times New Roman" w:hAnsi="AngsanaUPC" w:cs="AngsanaUPC" w:hint="cs"/>
          <w:color w:val="59274C"/>
          <w:sz w:val="32"/>
          <w:szCs w:val="32"/>
          <w:cs/>
        </w:rPr>
        <w:t>๐๐๐ บาท</w:t>
      </w:r>
    </w:p>
    <w:p w:rsidR="00640D04" w:rsidRPr="00640D04" w:rsidRDefault="00640D04" w:rsidP="00640D04">
      <w:pPr>
        <w:shd w:val="clear" w:color="auto" w:fill="FFFFFF"/>
        <w:spacing w:before="180" w:after="180" w:line="240" w:lineRule="auto"/>
        <w:ind w:firstLine="720"/>
        <w:jc w:val="both"/>
        <w:rPr>
          <w:rFonts w:ascii="Arial" w:eastAsia="Times New Roman" w:hAnsi="Arial" w:cs="Arial"/>
          <w:color w:val="59274C"/>
          <w:sz w:val="20"/>
          <w:szCs w:val="20"/>
        </w:rPr>
      </w:pPr>
      <w:r w:rsidRPr="00640D04">
        <w:rPr>
          <w:rFonts w:ascii="Arial" w:eastAsia="Times New Roman" w:hAnsi="Arial" w:cs="Arial"/>
          <w:color w:val="59274C"/>
          <w:sz w:val="20"/>
          <w:szCs w:val="20"/>
        </w:rPr>
        <w:t> </w:t>
      </w:r>
    </w:p>
    <w:p w:rsidR="00640D04" w:rsidRPr="00640D04" w:rsidRDefault="00640D04" w:rsidP="00640D04">
      <w:pPr>
        <w:shd w:val="clear" w:color="auto" w:fill="FFFFFF"/>
        <w:spacing w:before="180" w:after="180" w:line="240" w:lineRule="auto"/>
        <w:ind w:firstLine="720"/>
        <w:jc w:val="both"/>
        <w:rPr>
          <w:rFonts w:ascii="Arial" w:eastAsia="Times New Roman" w:hAnsi="Arial" w:cs="Arial"/>
          <w:color w:val="59274C"/>
          <w:sz w:val="20"/>
          <w:szCs w:val="20"/>
        </w:rPr>
      </w:pP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ต่อมาได้มีการพัฒนาขึ้นมา</w:t>
      </w:r>
      <w:proofErr w:type="spellStart"/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เรื่อยๆ</w:t>
      </w:r>
      <w:proofErr w:type="spellEnd"/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 xml:space="preserve"> ตามลำดับ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 xml:space="preserve">  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กระทั่งปัจจุบันเปิดการเรียนการสอนตั้งแต่ระดับก่อนประถมศึกษา ถึงชั้นประถมศึกษาปีที่ ๖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</w:rPr>
        <w:t xml:space="preserve">  </w:t>
      </w:r>
      <w:r w:rsidRPr="00640D04">
        <w:rPr>
          <w:rFonts w:ascii="AngsanaUPC" w:eastAsia="Times New Roman" w:hAnsi="AngsanaUPC" w:cs="AngsanaUPC"/>
          <w:color w:val="59274C"/>
          <w:sz w:val="32"/>
          <w:szCs w:val="32"/>
          <w:cs/>
        </w:rPr>
        <w:t>โดยใช้หลักสูตรการศึกษาขั้นพื้นฐาน พ.ศ. ๒๕๕๑</w:t>
      </w:r>
    </w:p>
    <w:p w:rsidR="008767AD" w:rsidRPr="00640D04" w:rsidRDefault="008767AD" w:rsidP="00640D04">
      <w:bookmarkStart w:id="0" w:name="_GoBack"/>
      <w:bookmarkEnd w:id="0"/>
    </w:p>
    <w:sectPr w:rsidR="008767AD" w:rsidRPr="00640D04" w:rsidSect="00C17CDE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04"/>
    <w:rsid w:val="00640D04"/>
    <w:rsid w:val="008767AD"/>
    <w:rsid w:val="00C1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25794-C6F9-49EA-9268-B3344603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40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supattra thonnam</dc:creator>
  <cp:keywords/>
  <dc:description/>
  <cp:lastModifiedBy>supattra thonnam</cp:lastModifiedBy>
  <cp:revision>1</cp:revision>
  <dcterms:created xsi:type="dcterms:W3CDTF">2019-06-12T07:59:00Z</dcterms:created>
  <dcterms:modified xsi:type="dcterms:W3CDTF">2019-06-12T08:00:00Z</dcterms:modified>
</cp:coreProperties>
</file>